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Молодежь-группа риска.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условиях неуклонного роста приобщения молодежи к наркопотреблению, совершению преступлений и правонарушений в сфере незаконного оборота наркотиков в России, перед правоохранительными органами и населением остро строит проблема распространения наркотиков среди молодых людей.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Основная масса потребляющих наркотики начинает с каннабиса, и начинать так легче, если ранее курил табак. Всероссийские исследования выявили взаимосвязь между употреблением наркотиков и табачных изделий. Табакокурение является для молодых людей первым шагом на пути к более сильным психоактивным веществам. Поэтому его профилактика – это профилактика курения каннабиса, иных видов наркотиков и способов их применения.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На основе изучения молодежной наркопреступности  можно выделить следующие подростково-молодежные группы: 1) экспериментаторов наркотических средствах или психотропных веществ; 2) наркоманов; 3) лиц, совершающих уголовно наказуемые деяния и мелкие правонарушения, связанные с наркотиками. Для всех них высока вероятность новых наркопреступлений.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Группами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молодежной наркопреступности являются: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подростки, воспитываемые одним родителем;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несовершеннолетние, имеющие членов семьи 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отрицательным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поведением. Такие семьи более криминогенны, чем неполные;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дети с высоким уровнем предоставленной неконтролируемой самостоятельности в виду высокой занятости родителей и высоким уровнем предоставленных денежных средств; 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беспризорники, несовершеннолетние, находящиеся в детских домах и воспитательных колониях.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Также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группе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относятся: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подростки, допускающие курение табачных изделий;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дети с психическими заболеваниями.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молодежь с дефектами психического здоровья (повышенные личностные агрессивность и тревожность, систематические семейные стрессы,  замкнутость);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лица, у которых наблюдаются проявления наркомании, выражающиеся в приятном ощущении состояния эйфории, кайфа от употребления психоактивного вещества, что является признаком адаптации в наркотику, приспособления организма к нему.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Для уменьшения вероятности пополнения рядов наркоманов подростками и молодежью   необходимо: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повышать наркологическую грамотность педагогов, юристов, родителей, подростков и молодежи;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вырабатывать в процессе воспитания навыка у детей говорить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провоцирующих ситуациях;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не допускать формирования и принимать меры к разрушению    молодежных групп, культивирующих наркокультуру;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формироватья в сознании молодежи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полного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полной семьи через обязательные образовательные программы; 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пропагандировать здоровый образ жизни.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