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B7" w:rsidRPr="004F3EB7" w:rsidRDefault="004F3EB7" w:rsidP="004F3EB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F3E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избежать досадных ошибок в отчетах об исполнении контрактов</w:t>
      </w:r>
    </w:p>
    <w:p w:rsidR="004F3EB7" w:rsidRPr="004F3EB7" w:rsidRDefault="004F3EB7" w:rsidP="004F3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ack_anchor_1"/>
      <w:bookmarkEnd w:id="0"/>
      <w:r w:rsidRPr="004F3E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на завершающей стадии работы с закупкой — в отчетности, обходятся контрактным управляющим в 50 тыс. руб. штрафа, что особенно неприятно на финальной стадии закупки.</w:t>
      </w:r>
    </w:p>
    <w:p w:rsidR="004F3EB7" w:rsidRPr="004F3EB7" w:rsidRDefault="004F3EB7" w:rsidP="004F3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E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 исполнении контракта — обязательная стадия работы каждого заказчика над контрактом. Если составить отчет с нарушениями или сдать его не вовремя — контракт считается неисполненным. Это серьезное нарушение: ведь бюджетные деньги поставщику уже перечислены, а информация о завершении контракта так и не поступила в ЕИС. Недаром и штрафы за это доходят до 50 тыс. руб., а для специализированных организаций — до 500 тыс. руб.</w:t>
      </w:r>
    </w:p>
    <w:p w:rsidR="004F3EB7" w:rsidRPr="004F3EB7" w:rsidRDefault="004F3EB7" w:rsidP="004F3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EB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правильно замкнуть цикл исполнения контракта, важно не просто заполнить форму отчета, но также:</w:t>
      </w:r>
    </w:p>
    <w:p w:rsidR="004F3EB7" w:rsidRPr="004F3EB7" w:rsidRDefault="004F3EB7" w:rsidP="004F3EB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E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Совет</w:t>
      </w:r>
    </w:p>
    <w:p w:rsidR="004F3EB7" w:rsidRPr="004F3EB7" w:rsidRDefault="004F3EB7" w:rsidP="004F3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E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заполнить и разместить в ЕИС отчет об исполнении контракта, правительство разъясняет в Положении, утв. Постановлением от 28.11.2013 № 1093.</w:t>
      </w:r>
    </w:p>
    <w:p w:rsidR="004F3EB7" w:rsidRPr="004F3EB7" w:rsidRDefault="004F3EB7" w:rsidP="004F3E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E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пропустить отчетность по этапам контракта;</w:t>
      </w:r>
    </w:p>
    <w:p w:rsidR="004F3EB7" w:rsidRPr="004F3EB7" w:rsidRDefault="004F3EB7" w:rsidP="004F3E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E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забыть отчитаться по расторгнутым контрактам;</w:t>
      </w:r>
    </w:p>
    <w:p w:rsidR="004F3EB7" w:rsidRPr="004F3EB7" w:rsidRDefault="004F3EB7" w:rsidP="004F3E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E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упустить из виду санкции к поставщикам за недобросовестное исполнение;</w:t>
      </w:r>
    </w:p>
    <w:p w:rsidR="004F3EB7" w:rsidRPr="004F3EB7" w:rsidRDefault="004F3EB7" w:rsidP="004F3E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E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перепутать даты окончания контракта и исполнения обязательств;</w:t>
      </w:r>
    </w:p>
    <w:p w:rsidR="004F3EB7" w:rsidRPr="004F3EB7" w:rsidRDefault="004F3EB7" w:rsidP="004F3E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E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F3EB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конечно же, прикрепить к отчету нужные документы, в том числе о приемке и экспертизе.</w:t>
      </w:r>
    </w:p>
    <w:p w:rsidR="004F3EB7" w:rsidRPr="004F3EB7" w:rsidRDefault="004F3EB7" w:rsidP="004F3E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Отчитайтесь поэтапно, если контракт предусматривает этапы</w:t>
      </w:r>
    </w:p>
    <w:p w:rsidR="004F3EB7" w:rsidRPr="004F3EB7" w:rsidRDefault="004F3EB7" w:rsidP="004F3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E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Заказчики обязаны вывешивать в ЕИС не только отчет об исполнении контракта, но и отчеты по исполнению его отдельных этапов. Исключение закон делает только для контрактов с единственным поставщиком при малых закупках. Если не отчитаться по этапам, контрольные органы могут признать неправильным весь отчет и выписать штраф. Такие штрафы заказчики чаще всего пытаются оспаривать, ведь закон не раскрывает понятие «этап контракта». Исход дела зависит от того, считается ли контракт многоэтапным. Поясним.</w:t>
      </w:r>
    </w:p>
    <w:p w:rsidR="004F3EB7" w:rsidRPr="004F3EB7" w:rsidRDefault="004F3EB7" w:rsidP="004F3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E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Допустим, в контракте фигурирует слово «этап» или в столбце 12 плана-графика прописаны сроки исполнения этапов. В этом случае вы должны провести промежуточную приемку и </w:t>
      </w:r>
      <w:proofErr w:type="gramStart"/>
      <w:r w:rsidRPr="004F3E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отчет</w:t>
      </w:r>
      <w:proofErr w:type="gramEnd"/>
      <w:r w:rsidRPr="004F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этапу контракта. Если слова «этап» в контракте нет, он считается одноэтапным. Тогда поэтапные отчеты размещать не нужно. Такое же мнение об </w:t>
      </w:r>
      <w:proofErr w:type="spellStart"/>
      <w:r w:rsidRPr="004F3EB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этапности</w:t>
      </w:r>
      <w:proofErr w:type="spellEnd"/>
      <w:r w:rsidRPr="004F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 высказал Арбитражный суд Дальневосточного округа в </w:t>
      </w:r>
      <w:hyperlink r:id="rId7" w:tgtFrame="_blank" w:history="1">
        <w:r w:rsidRPr="004F3E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постановлении от 09.07.2015 № Ф03-2726/2015</w:t>
        </w:r>
      </w:hyperlink>
      <w:r w:rsidRPr="004F3EB7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хотя ранее контрольные органы выносили и противоположные решения.</w:t>
      </w:r>
    </w:p>
    <w:p w:rsidR="004F3EB7" w:rsidRPr="004F3EB7" w:rsidRDefault="004F3EB7" w:rsidP="004F3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EB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Путаница может возникнуть, если учреждение ежемесячно (ежеквартально) оплачивает счета-фактуры, выставленные поставщиком, а этапы в контракте или плане-графике не упомянуты. В такой ситуации промежуточные отчеты не нужны. Поэтапный график оплаты не говорит о том, что ваш контракт этапный: расчеты по контракту регулирует совсем иная статья закона — о порядке оплаты контракта (</w:t>
      </w:r>
      <w:hyperlink r:id="rId8" w:anchor="XA00MB42MR" w:tgtFrame="_blank" w:history="1">
        <w:proofErr w:type="gramStart"/>
        <w:r w:rsidRPr="004F3E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</w:t>
        </w:r>
        <w:proofErr w:type="gramEnd"/>
        <w:r w:rsidRPr="004F3E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 13 ст. 34 Закона № 44-ФЗ</w:t>
        </w:r>
      </w:hyperlink>
      <w:r w:rsidRPr="004F3EB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F3EB7" w:rsidRPr="004F3EB7" w:rsidRDefault="004F3EB7" w:rsidP="004F3EB7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F3EB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Совет</w:t>
      </w:r>
    </w:p>
    <w:p w:rsidR="004F3EB7" w:rsidRPr="004F3EB7" w:rsidRDefault="004F3EB7" w:rsidP="004F3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E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необходимо подводить итоги этапа и проводить поэтапную приемку, то </w:t>
      </w:r>
      <w:proofErr w:type="spellStart"/>
      <w:r w:rsidRPr="004F3EB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этапность</w:t>
      </w:r>
      <w:proofErr w:type="spellEnd"/>
      <w:r w:rsidRPr="004F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контракте пропишите буквально. Например:</w:t>
      </w:r>
    </w:p>
    <w:p w:rsidR="004F3EB7" w:rsidRPr="004F3EB7" w:rsidRDefault="004F3EB7" w:rsidP="004F3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«Этап 1: </w:t>
      </w:r>
      <w:proofErr w:type="gramStart"/>
      <w:r w:rsidRPr="004F3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4F3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___ </w:t>
      </w:r>
      <w:proofErr w:type="gramStart"/>
      <w:r w:rsidRPr="004F3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proofErr w:type="gramEnd"/>
      <w:r w:rsidRPr="004F3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___ (указывают даты начала и окончания этапа).</w:t>
      </w:r>
      <w:r w:rsidRPr="004F3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Этап 2: </w:t>
      </w:r>
      <w:proofErr w:type="gramStart"/>
      <w:r w:rsidRPr="004F3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4F3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___ по ___».</w:t>
      </w:r>
    </w:p>
    <w:p w:rsidR="004F3EB7" w:rsidRPr="004F3EB7" w:rsidRDefault="004F3EB7" w:rsidP="004F3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Четко укажите, </w:t>
      </w:r>
      <w:proofErr w:type="gramStart"/>
      <w:r w:rsidRPr="004F3E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proofErr w:type="gramEnd"/>
      <w:r w:rsidRPr="004F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обязательств сторон входит в каждый этап. Укажите, будет ли оплата также поэтапной.</w:t>
      </w:r>
    </w:p>
    <w:p w:rsidR="004F3EB7" w:rsidRPr="004F3EB7" w:rsidRDefault="004F3EB7" w:rsidP="004F3E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по расторгнутым контрактам разместите в течение недели</w:t>
      </w:r>
    </w:p>
    <w:p w:rsidR="004F3EB7" w:rsidRPr="004F3EB7" w:rsidRDefault="004F3EB7" w:rsidP="004F3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E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подготовку отчета по контракту у контрактного управляющего есть неделя. Вы должны вывесить отчет в течение семи рабочих дней после приемки и оплаты. Обратите внимание, тот же самый срок, 7 рабочих дней, закон установил для публикации отчетов по расторгнутым контрактам. Но в этом случае отсчитывайте срок со дня расторжения контракта.</w:t>
      </w:r>
    </w:p>
    <w:p w:rsidR="004F3EB7" w:rsidRPr="004F3EB7" w:rsidRDefault="004F3EB7" w:rsidP="004F3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EB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расторжения будет одно из трех событий:</w:t>
      </w:r>
    </w:p>
    <w:p w:rsidR="004F3EB7" w:rsidRPr="004F3EB7" w:rsidRDefault="004F3EB7" w:rsidP="004F3E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E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которую заказчик и поставщик указали в соглашении сторон о расторжении контракта;</w:t>
      </w:r>
    </w:p>
    <w:p w:rsidR="004F3EB7" w:rsidRPr="004F3EB7" w:rsidRDefault="004F3EB7" w:rsidP="004F3E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E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вступления в силу решения суда о расторжении контракта;</w:t>
      </w:r>
    </w:p>
    <w:p w:rsidR="004F3EB7" w:rsidRPr="004F3EB7" w:rsidRDefault="004F3EB7" w:rsidP="004F3E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E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вступления в силу решения заказчика или поставщика об одностороннем отказе от исполнения контракта.</w:t>
      </w:r>
    </w:p>
    <w:p w:rsidR="004F3EB7" w:rsidRPr="004F3EB7" w:rsidRDefault="004F3EB7" w:rsidP="004F3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E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срывы сроков по отчету, в том числе и по расторгнутым контрактам, контрактных управляющих оштрафуют на 15 тыс. руб., а если штраф назначат заказчику как юридическому лицу, это будет уже 50 тыс. руб. (</w:t>
      </w:r>
      <w:hyperlink r:id="rId9" w:anchor="XA00MDC2N8" w:tgtFrame="_blank" w:history="1">
        <w:r w:rsidRPr="004F3E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ч. 1.4 ст. 7.30 </w:t>
        </w:r>
        <w:proofErr w:type="spellStart"/>
        <w:r w:rsidRPr="004F3E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КоАП</w:t>
        </w:r>
        <w:proofErr w:type="spellEnd"/>
        <w:r w:rsidRPr="004F3E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</w:t>
        </w:r>
      </w:hyperlink>
      <w:r w:rsidRPr="004F3EB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F3EB7" w:rsidRPr="004F3EB7" w:rsidRDefault="004F3EB7" w:rsidP="004F3EB7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F3EB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 в министерстве говорят…</w:t>
      </w:r>
    </w:p>
    <w:p w:rsidR="004F3EB7" w:rsidRPr="004F3EB7" w:rsidRDefault="004F3EB7" w:rsidP="004F3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EB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Минэкономразвития в </w:t>
      </w:r>
      <w:hyperlink r:id="rId10" w:tgtFrame="_blank" w:history="1">
        <w:r w:rsidRPr="004F3E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письме № Д28и-92 от 21.01.2016</w:t>
        </w:r>
      </w:hyperlink>
      <w:r w:rsidRPr="004F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разъясняет, что отчет надо размещать каждый раз при приемке товаров или оплате услуг длящегося характера. Это относится к контрактам на поставку продуктов, контрактам на услуги электроснабжения, связи.</w:t>
      </w:r>
    </w:p>
    <w:p w:rsidR="004F3EB7" w:rsidRPr="004F3EB7" w:rsidRDefault="004F3EB7" w:rsidP="004F3E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Укажите в отчете санкции к поставщикам</w:t>
      </w:r>
    </w:p>
    <w:p w:rsidR="004F3EB7" w:rsidRPr="004F3EB7" w:rsidRDefault="004F3EB7" w:rsidP="004F3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E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проверках отчетов по контрактам контролеры смотрят не только на соответствие дат и сведения об изменении контракта, но также и на столбцы, где идет речь о нарушениях поставщика при исполнении контракта. Ведь за просрочку исполнения обязательств вы должны начислить исполнителю штрафы и пени. Запомните: это ваша обязанность, а не право.</w:t>
      </w:r>
    </w:p>
    <w:p w:rsidR="004F3EB7" w:rsidRPr="004F3EB7" w:rsidRDefault="004F3EB7" w:rsidP="004F3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 штрафными санкциями к поставщикам контрольные органы смотрят строго, т. к. </w:t>
      </w:r>
      <w:proofErr w:type="gramStart"/>
      <w:r w:rsidRPr="004F3EB7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убытки</w:t>
      </w:r>
      <w:proofErr w:type="gramEnd"/>
      <w:r w:rsidRPr="004F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сути несет не заказчик, а тот бюджет, из денег которого он оплачивает закупку. Чтобы не получить штраф за </w:t>
      </w:r>
      <w:proofErr w:type="spellStart"/>
      <w:r w:rsidRPr="004F3E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невзысканную</w:t>
      </w:r>
      <w:proofErr w:type="spellEnd"/>
      <w:r w:rsidRPr="004F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недоимку с поставщика, укажите в отчете, какие санкции применяли к поставщику за неисполнение контракта или ненадлежащее исполнение контракта.</w:t>
      </w:r>
    </w:p>
    <w:p w:rsidR="004F3EB7" w:rsidRPr="004F3EB7" w:rsidRDefault="004F3EB7" w:rsidP="004F3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E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 отдельных случаях закон позволяет списать недоимку полностью или частично, правила списания регулирует специальное постановление. Но даже если недоимка списана, информация о ней все равно должна быть в отчете.</w:t>
      </w:r>
    </w:p>
    <w:p w:rsidR="004F3EB7" w:rsidRPr="004F3EB7" w:rsidRDefault="004F3EB7" w:rsidP="004F3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EB7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специальных графах отчета пропишите:</w:t>
      </w:r>
    </w:p>
    <w:p w:rsidR="004F3EB7" w:rsidRPr="004F3EB7" w:rsidRDefault="004F3EB7" w:rsidP="004F3E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EB7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срок ли исполнитель поставил товар (выполнил работу), уложился ли он в график исполнения по контракту;</w:t>
      </w:r>
    </w:p>
    <w:p w:rsidR="004F3EB7" w:rsidRPr="004F3EB7" w:rsidRDefault="004F3EB7" w:rsidP="004F3E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E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допускал ли исполнитель нарушения при исполнении контракта, и если да — то какие.</w:t>
      </w:r>
    </w:p>
    <w:p w:rsidR="004F3EB7" w:rsidRPr="004F3EB7" w:rsidRDefault="004F3EB7" w:rsidP="004F3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E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 заполнить эти графы, смотрите ниже.</w:t>
      </w:r>
    </w:p>
    <w:p w:rsidR="004401C7" w:rsidRDefault="004401C7" w:rsidP="004F3E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01C7" w:rsidRDefault="004401C7" w:rsidP="004F3E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01C7" w:rsidRDefault="004401C7" w:rsidP="004F3E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01C7" w:rsidRDefault="004401C7" w:rsidP="004F3E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01C7" w:rsidRDefault="004401C7" w:rsidP="004F3E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01C7" w:rsidRDefault="004401C7" w:rsidP="004F3E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01C7" w:rsidRDefault="004401C7" w:rsidP="004F3E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01C7" w:rsidRDefault="004401C7" w:rsidP="004F3E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01C7" w:rsidRDefault="004401C7" w:rsidP="004F3E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01C7" w:rsidRDefault="004401C7" w:rsidP="004F3E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01C7" w:rsidRDefault="004401C7" w:rsidP="004F3E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01C7" w:rsidRDefault="004401C7" w:rsidP="004F3E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01C7" w:rsidRDefault="004401C7" w:rsidP="004F3E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01C7" w:rsidRDefault="004401C7" w:rsidP="004F3E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01C7" w:rsidRDefault="004401C7" w:rsidP="004F3E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01C7" w:rsidRDefault="004401C7" w:rsidP="004F3E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01C7" w:rsidRDefault="004401C7" w:rsidP="004F3E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01C7" w:rsidRDefault="004401C7" w:rsidP="004F3E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3EB7" w:rsidRPr="004F3EB7" w:rsidRDefault="004F3EB7" w:rsidP="004F3E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 заполнять часть III отчета об исполнении контракта</w:t>
      </w:r>
    </w:p>
    <w:p w:rsidR="004F3EB7" w:rsidRPr="004F3EB7" w:rsidRDefault="004F3EB7" w:rsidP="004F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939790" cy="7154545"/>
            <wp:effectExtent l="19050" t="0" r="3810" b="0"/>
            <wp:docPr id="5" name="Рисунок 5" descr="C:\Users\Дом\Desktop\i9pr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i9pry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15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EB7" w:rsidRPr="004F3EB7" w:rsidRDefault="004F3EB7" w:rsidP="004401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контрактах на услуги учитывайте дату исполнения обязательств</w:t>
      </w:r>
    </w:p>
    <w:p w:rsidR="004F3EB7" w:rsidRPr="004F3EB7" w:rsidRDefault="004F3EB7" w:rsidP="00440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заказчики путают дату окончания контракта и дату исполнения обязательств. Эти сроки не всегда совпадают, особенно если речь идет об услугах, объем которых заранее не известен. При закупке услуг </w:t>
      </w:r>
      <w:proofErr w:type="spellStart"/>
      <w:r w:rsidRPr="004F3E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</w:t>
      </w:r>
      <w:proofErr w:type="spellEnd"/>
      <w:r w:rsidRPr="004F3EB7">
        <w:rPr>
          <w:rFonts w:ascii="Times New Roman" w:eastAsia="Times New Roman" w:hAnsi="Times New Roman" w:cs="Times New Roman"/>
          <w:sz w:val="24"/>
          <w:szCs w:val="24"/>
          <w:lang w:eastAsia="ru-RU"/>
        </w:rPr>
        <w:t>- и теплоснабжения контракт, как правило, предполагает перерасчет обязательств после его завершения.</w:t>
      </w:r>
    </w:p>
    <w:p w:rsidR="004F3EB7" w:rsidRPr="004F3EB7" w:rsidRDefault="004F3EB7" w:rsidP="00440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E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заказчик </w:t>
      </w:r>
      <w:proofErr w:type="gramStart"/>
      <w:r w:rsidRPr="004F3E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 отчет</w:t>
      </w:r>
      <w:proofErr w:type="gramEnd"/>
      <w:r w:rsidRPr="004F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течение семи дней по окончании действия контракта на такие услуги, он может попасть в ловушку со сроками. Опубликовать отчет до полного перерасчета обязательств по контракту — тоже нарушение.</w:t>
      </w:r>
    </w:p>
    <w:p w:rsidR="004F3EB7" w:rsidRPr="004F3EB7" w:rsidRDefault="004F3EB7" w:rsidP="004401C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E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Пример: контракт на воду</w:t>
      </w:r>
    </w:p>
    <w:p w:rsidR="004F3EB7" w:rsidRPr="004F3EB7" w:rsidRDefault="004F3EB7" w:rsidP="00440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E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 заключили контракт на услуги по горячему водоснабжению, срок окончания которого — 31 декабря. Закон не позволяет заключать такие контракты без указания точного количества воды и ее цены, поэтому по итогам года проведите перерасчет фактически потребленного количества.</w:t>
      </w:r>
    </w:p>
    <w:p w:rsidR="004F3EB7" w:rsidRPr="004F3EB7" w:rsidRDefault="004F3EB7" w:rsidP="00440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E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ваше учреждение использует воды больше, чем в контракте, по итогам года вы получите расчетные документы от поставщика о фактическом потреблении воды.</w:t>
      </w:r>
    </w:p>
    <w:p w:rsidR="004F3EB7" w:rsidRPr="004F3EB7" w:rsidRDefault="004F3EB7" w:rsidP="00440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E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Расчетные документы физически не смогут прийти в дату окончания контракта, поэтому оплату вы проведете не раньше, чем на следующий рабочий день, то есть 11 января. На оплату дается 10 банковских дней с момента получения расчетных документов. И только после оплаты по уточненным документам у вас начинается отсчет семи дней для публикации отчета.</w:t>
      </w:r>
    </w:p>
    <w:p w:rsidR="004F3EB7" w:rsidRPr="004F3EB7" w:rsidRDefault="004F3EB7" w:rsidP="00440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сложнее будет порядок действий, если учреждение использовало воды меньше, чем в контракте. Ведь по окончании срока действия контракта </w:t>
      </w:r>
      <w:proofErr w:type="gramStart"/>
      <w:r w:rsidRPr="004F3E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</w:t>
      </w:r>
      <w:proofErr w:type="gramEnd"/>
      <w:r w:rsidRPr="004F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поставке прописанного в контракте объема воды не прекращаются. Тогда вы с поставщиком расторгаете контракт по соглашению сторон, и отсчет сроков ведете именно от даты его расторжения.</w:t>
      </w:r>
    </w:p>
    <w:p w:rsidR="004F3EB7" w:rsidRPr="004F3EB7" w:rsidRDefault="004F3EB7" w:rsidP="004401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 забудьте прикрепить к отчету документ об экспертизе</w:t>
      </w:r>
    </w:p>
    <w:p w:rsidR="004F3EB7" w:rsidRPr="004F3EB7" w:rsidRDefault="004F3EB7" w:rsidP="00440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E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 прикрепите к отчету не полный перечень документов, это будет досадной, но типичной ошибкой, из тех, что выявляют при проверках.</w:t>
      </w:r>
    </w:p>
    <w:p w:rsidR="004F3EB7" w:rsidRPr="004F3EB7" w:rsidRDefault="004F3EB7" w:rsidP="00440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E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все помнят о том, что надо прикрепить к отчету документы о приемке, а вот с документами об экспертизе часто ошибаются. Дело в том, что закон обязывает заказчика привлекать к экспертизе результатов контракта внешних экспертов, если закупку проводили у единственного поставщика.</w:t>
      </w:r>
    </w:p>
    <w:p w:rsidR="004F3EB7" w:rsidRPr="004F3EB7" w:rsidRDefault="004F3EB7" w:rsidP="00440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E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 привлекали экспертов, обязательно прикрепите к отчету акт экспертизы. Результаты экспертизы отразите в приемочном акте. Все документы к отчету представьте в машиночитаемой форме, сканы рукописных документов прикреплять нельзя.</w:t>
      </w:r>
    </w:p>
    <w:p w:rsidR="004F3EB7" w:rsidRPr="004F3EB7" w:rsidRDefault="004F3EB7" w:rsidP="00440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E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прикреплять к отчету документы об экспертизе вы </w:t>
      </w:r>
      <w:proofErr w:type="gramStart"/>
      <w:r w:rsidRPr="004F3EB7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proofErr w:type="gramEnd"/>
      <w:r w:rsidRPr="004F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если заключаете контракты с единственным поставщиком. К приемке в таких случаях закон позволяет не привлекать экспертов. Например, если речь идет о срочных поставках для работ по ликвидации последствий урагана или о закупке коммунальных услуг. В таком случае приложите к отчету просто документ о приемке результатов контракта.</w:t>
      </w:r>
    </w:p>
    <w:p w:rsidR="004F3EB7" w:rsidRPr="004F3EB7" w:rsidRDefault="004F3EB7" w:rsidP="00440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proofErr w:type="gramStart"/>
      <w:r w:rsidRPr="004F3E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выглядит документ о приемке товаров и подсказки по его заполнению смотрите</w:t>
      </w:r>
      <w:proofErr w:type="gramEnd"/>
      <w:r w:rsidRPr="004F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примере ниже.</w:t>
      </w:r>
    </w:p>
    <w:p w:rsidR="004F3EB7" w:rsidRPr="004F3EB7" w:rsidRDefault="004F3EB7" w:rsidP="004F3E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F3E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Образец заполнения документа о приемке товара</w:t>
      </w:r>
    </w:p>
    <w:p w:rsidR="004F3EB7" w:rsidRPr="004F3EB7" w:rsidRDefault="004401C7" w:rsidP="004F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298133"/>
            <wp:effectExtent l="19050" t="0" r="3175" b="0"/>
            <wp:docPr id="6" name="Рисунок 6" descr="C:\Users\Дом\Desktop\ragu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Desktop\ragu1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98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DB9" w:rsidRDefault="00D76DB9"/>
    <w:sectPr w:rsidR="00D76DB9" w:rsidSect="00D7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CB2" w:rsidRDefault="00EA7CB2" w:rsidP="004F3EB7">
      <w:pPr>
        <w:spacing w:after="0" w:line="240" w:lineRule="auto"/>
      </w:pPr>
      <w:r>
        <w:separator/>
      </w:r>
    </w:p>
  </w:endnote>
  <w:endnote w:type="continuationSeparator" w:id="0">
    <w:p w:rsidR="00EA7CB2" w:rsidRDefault="00EA7CB2" w:rsidP="004F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CB2" w:rsidRDefault="00EA7CB2" w:rsidP="004F3EB7">
      <w:pPr>
        <w:spacing w:after="0" w:line="240" w:lineRule="auto"/>
      </w:pPr>
      <w:r>
        <w:separator/>
      </w:r>
    </w:p>
  </w:footnote>
  <w:footnote w:type="continuationSeparator" w:id="0">
    <w:p w:rsidR="00EA7CB2" w:rsidRDefault="00EA7CB2" w:rsidP="004F3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94EEB"/>
    <w:multiLevelType w:val="multilevel"/>
    <w:tmpl w:val="0BFA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44DAF"/>
    <w:multiLevelType w:val="multilevel"/>
    <w:tmpl w:val="EA14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805554"/>
    <w:multiLevelType w:val="multilevel"/>
    <w:tmpl w:val="7038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EB7"/>
    <w:rsid w:val="004401C7"/>
    <w:rsid w:val="004F3EB7"/>
    <w:rsid w:val="006B044F"/>
    <w:rsid w:val="00D76DB9"/>
    <w:rsid w:val="00EA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B9"/>
  </w:style>
  <w:style w:type="paragraph" w:styleId="1">
    <w:name w:val="heading 1"/>
    <w:basedOn w:val="a"/>
    <w:link w:val="10"/>
    <w:uiPriority w:val="9"/>
    <w:qFormat/>
    <w:rsid w:val="004F3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3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3E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4F3EB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E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3E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3E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F3E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F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3EB7"/>
    <w:rPr>
      <w:color w:val="0000FF"/>
      <w:u w:val="single"/>
    </w:rPr>
  </w:style>
  <w:style w:type="character" w:customStyle="1" w:styleId="letter">
    <w:name w:val="letter"/>
    <w:basedOn w:val="a0"/>
    <w:rsid w:val="004F3EB7"/>
  </w:style>
  <w:style w:type="character" w:customStyle="1" w:styleId="red">
    <w:name w:val="red"/>
    <w:basedOn w:val="a0"/>
    <w:rsid w:val="004F3EB7"/>
  </w:style>
  <w:style w:type="paragraph" w:styleId="a5">
    <w:name w:val="Balloon Text"/>
    <w:basedOn w:val="a"/>
    <w:link w:val="a6"/>
    <w:uiPriority w:val="99"/>
    <w:semiHidden/>
    <w:unhideWhenUsed/>
    <w:rsid w:val="004F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EB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F3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3EB7"/>
  </w:style>
  <w:style w:type="paragraph" w:styleId="a9">
    <w:name w:val="footer"/>
    <w:basedOn w:val="a"/>
    <w:link w:val="aa"/>
    <w:uiPriority w:val="99"/>
    <w:semiHidden/>
    <w:unhideWhenUsed/>
    <w:rsid w:val="004F3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F3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8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1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2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0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2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63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goszakupkiru.ru/npd-doc.aspx?npmid=99&amp;npid=499011838&amp;anchor=XA00MB42M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.goszakupkiru.ru/npd-doc.aspx?npmid=98&amp;npid=6035977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://e.goszakupkiru.ru/npd-doc.aspx?npmid=99&amp;npid=4203387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goszakupkiru.ru/npd-doc.aspx?npmid=99&amp;npid=901807667&amp;anchor=XA00MDC2N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2016-10-11T18:12:00Z</dcterms:created>
  <dcterms:modified xsi:type="dcterms:W3CDTF">2016-10-11T18:22:00Z</dcterms:modified>
</cp:coreProperties>
</file>