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77" w:rsidRDefault="005456FE" w:rsidP="005456FE">
      <w:pPr>
        <w:spacing w:after="0"/>
        <w:ind w:left="-851" w:firstLine="851"/>
        <w:contextualSpacing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456FE">
        <w:rPr>
          <w:rFonts w:cs="Times New Roman"/>
          <w:b/>
          <w:sz w:val="24"/>
          <w:szCs w:val="24"/>
        </w:rPr>
        <w:t>СТАТЬЯ</w:t>
      </w:r>
    </w:p>
    <w:p w:rsidR="005456FE" w:rsidRPr="005456FE" w:rsidRDefault="005456FE" w:rsidP="005456FE">
      <w:pPr>
        <w:spacing w:after="0"/>
        <w:ind w:left="-851" w:firstLine="851"/>
        <w:contextualSpacing/>
        <w:jc w:val="center"/>
        <w:rPr>
          <w:rFonts w:cs="Times New Roman"/>
          <w:b/>
          <w:sz w:val="28"/>
          <w:szCs w:val="28"/>
        </w:rPr>
      </w:pPr>
      <w:r w:rsidRPr="005456FE">
        <w:rPr>
          <w:rFonts w:cs="Times New Roman"/>
          <w:b/>
          <w:sz w:val="28"/>
          <w:szCs w:val="28"/>
        </w:rPr>
        <w:t>Дорожная карта – предоставление услуг в электронном виде</w:t>
      </w:r>
    </w:p>
    <w:p w:rsidR="003563A3" w:rsidRPr="005456FE" w:rsidRDefault="003563A3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В современном мире всё больше внимания уделяется предоставлению государственных услуг с использованием Интернет-ресурсов для того, чтобы любой гражданин мог получить интересующую информацию, не выходя из дома.</w:t>
      </w:r>
    </w:p>
    <w:p w:rsidR="001A782A" w:rsidRPr="005456FE" w:rsidRDefault="000D7E5D" w:rsidP="008854A5">
      <w:pPr>
        <w:shd w:val="clear" w:color="auto" w:fill="FFFFFF"/>
        <w:spacing w:after="0"/>
        <w:ind w:left="-851"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5456FE">
        <w:rPr>
          <w:rFonts w:eastAsia="Times New Roman" w:cs="Times New Roman"/>
          <w:sz w:val="24"/>
          <w:szCs w:val="24"/>
        </w:rPr>
        <w:t>Пользуясь</w:t>
      </w:r>
      <w:r w:rsidR="00D166B8" w:rsidRPr="005456FE">
        <w:rPr>
          <w:rFonts w:eastAsia="Times New Roman" w:cs="Times New Roman"/>
          <w:sz w:val="24"/>
          <w:szCs w:val="24"/>
        </w:rPr>
        <w:t xml:space="preserve"> </w:t>
      </w:r>
      <w:r w:rsidR="001A782A" w:rsidRPr="005456FE">
        <w:rPr>
          <w:rFonts w:eastAsia="Times New Roman" w:cs="Times New Roman"/>
          <w:sz w:val="24"/>
          <w:szCs w:val="24"/>
        </w:rPr>
        <w:t>электронны</w:t>
      </w:r>
      <w:r w:rsidRPr="005456FE">
        <w:rPr>
          <w:rFonts w:eastAsia="Times New Roman" w:cs="Times New Roman"/>
          <w:sz w:val="24"/>
          <w:szCs w:val="24"/>
        </w:rPr>
        <w:t>ми</w:t>
      </w:r>
      <w:r w:rsidR="001A782A" w:rsidRPr="005456FE">
        <w:rPr>
          <w:rFonts w:eastAsia="Times New Roman" w:cs="Times New Roman"/>
          <w:sz w:val="24"/>
          <w:szCs w:val="24"/>
        </w:rPr>
        <w:t xml:space="preserve"> услуг</w:t>
      </w:r>
      <w:r w:rsidRPr="005456FE">
        <w:rPr>
          <w:rFonts w:eastAsia="Times New Roman" w:cs="Times New Roman"/>
          <w:sz w:val="24"/>
          <w:szCs w:val="24"/>
        </w:rPr>
        <w:t>ами</w:t>
      </w:r>
      <w:r w:rsidR="00D166B8" w:rsidRPr="005456FE">
        <w:rPr>
          <w:rFonts w:eastAsia="Times New Roman" w:cs="Times New Roman"/>
          <w:sz w:val="24"/>
          <w:szCs w:val="24"/>
        </w:rPr>
        <w:t>,</w:t>
      </w:r>
      <w:r w:rsidR="001A782A" w:rsidRPr="005456FE">
        <w:rPr>
          <w:rFonts w:eastAsia="Times New Roman" w:cs="Times New Roman"/>
          <w:sz w:val="24"/>
          <w:szCs w:val="24"/>
        </w:rPr>
        <w:t xml:space="preserve"> граждане избавляют себя от необходимости совершать по несколько визитов в офисы приема документов для подачи, а затем для получения необходимых документов, что обеспечивает возможность получения необходимой информации без потери времени.</w:t>
      </w:r>
    </w:p>
    <w:p w:rsidR="00B364DA" w:rsidRPr="005456FE" w:rsidRDefault="00B364DA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 xml:space="preserve">Так, с помощью </w:t>
      </w:r>
      <w:r w:rsidR="00325918" w:rsidRPr="005456FE">
        <w:rPr>
          <w:rFonts w:cs="Times New Roman"/>
          <w:sz w:val="24"/>
          <w:szCs w:val="24"/>
        </w:rPr>
        <w:t xml:space="preserve">официального сайта </w:t>
      </w:r>
      <w:proofErr w:type="spellStart"/>
      <w:r w:rsidRPr="005456FE">
        <w:rPr>
          <w:rFonts w:cs="Times New Roman"/>
          <w:sz w:val="24"/>
          <w:szCs w:val="24"/>
        </w:rPr>
        <w:t>Росреестра</w:t>
      </w:r>
      <w:proofErr w:type="spellEnd"/>
      <w:r w:rsidR="009063C1" w:rsidRPr="005456FE">
        <w:rPr>
          <w:rFonts w:cs="Times New Roman"/>
          <w:sz w:val="24"/>
          <w:szCs w:val="24"/>
        </w:rPr>
        <w:t xml:space="preserve"> </w:t>
      </w:r>
      <w:r w:rsidRPr="005456FE">
        <w:rPr>
          <w:rFonts w:cs="Times New Roman"/>
          <w:sz w:val="24"/>
          <w:szCs w:val="24"/>
        </w:rPr>
        <w:t>(rosreestr.ru</w:t>
      </w:r>
      <w:r w:rsidR="001C7312" w:rsidRPr="005456FE">
        <w:rPr>
          <w:rFonts w:cs="Times New Roman"/>
          <w:sz w:val="24"/>
          <w:szCs w:val="24"/>
        </w:rPr>
        <w:t xml:space="preserve">) можно запросить сведения государственного кадастра недвижимости, а также подать заявление о постановке объекта недвижимости на государственный кадастровый учет и </w:t>
      </w:r>
      <w:r w:rsidR="00E04C62" w:rsidRPr="005456FE">
        <w:rPr>
          <w:rFonts w:cs="Times New Roman"/>
          <w:sz w:val="24"/>
          <w:szCs w:val="24"/>
        </w:rPr>
        <w:t>заявление о</w:t>
      </w:r>
      <w:r w:rsidR="001C7312" w:rsidRPr="005456FE">
        <w:rPr>
          <w:rFonts w:cs="Times New Roman"/>
          <w:sz w:val="24"/>
          <w:szCs w:val="24"/>
        </w:rPr>
        <w:t xml:space="preserve"> кадастров</w:t>
      </w:r>
      <w:r w:rsidR="00E04C62" w:rsidRPr="005456FE">
        <w:rPr>
          <w:rFonts w:cs="Times New Roman"/>
          <w:sz w:val="24"/>
          <w:szCs w:val="24"/>
        </w:rPr>
        <w:t>ом</w:t>
      </w:r>
      <w:r w:rsidR="001C7312" w:rsidRPr="005456FE">
        <w:rPr>
          <w:rFonts w:cs="Times New Roman"/>
          <w:sz w:val="24"/>
          <w:szCs w:val="24"/>
        </w:rPr>
        <w:t xml:space="preserve"> учет</w:t>
      </w:r>
      <w:r w:rsidR="00E04C62" w:rsidRPr="005456FE">
        <w:rPr>
          <w:rFonts w:cs="Times New Roman"/>
          <w:sz w:val="24"/>
          <w:szCs w:val="24"/>
        </w:rPr>
        <w:t>е</w:t>
      </w:r>
      <w:r w:rsidR="001C7312" w:rsidRPr="005456FE">
        <w:rPr>
          <w:rFonts w:cs="Times New Roman"/>
          <w:sz w:val="24"/>
          <w:szCs w:val="24"/>
        </w:rPr>
        <w:t xml:space="preserve"> изменений объекта недвижимости.</w:t>
      </w:r>
    </w:p>
    <w:p w:rsidR="0061071C" w:rsidRPr="005456FE" w:rsidRDefault="009031ED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 xml:space="preserve">В целях повышения качества и доступности оказания государственных услуг, а также в целях повышения привлекательности </w:t>
      </w:r>
      <w:r w:rsidR="00325918" w:rsidRPr="005456FE">
        <w:rPr>
          <w:rFonts w:cs="Times New Roman"/>
          <w:sz w:val="24"/>
          <w:szCs w:val="24"/>
        </w:rPr>
        <w:t xml:space="preserve">электронных сервисов </w:t>
      </w:r>
      <w:r w:rsidRPr="005456FE">
        <w:rPr>
          <w:rFonts w:cs="Times New Roman"/>
          <w:sz w:val="24"/>
          <w:szCs w:val="24"/>
        </w:rPr>
        <w:t>Росреестра</w:t>
      </w:r>
      <w:r w:rsidR="0061071C" w:rsidRPr="005456FE">
        <w:rPr>
          <w:rFonts w:cs="Times New Roman"/>
          <w:sz w:val="24"/>
          <w:szCs w:val="24"/>
        </w:rPr>
        <w:t>,</w:t>
      </w:r>
      <w:r w:rsidR="00756DB0" w:rsidRPr="005456FE">
        <w:rPr>
          <w:rFonts w:cs="Times New Roman"/>
          <w:sz w:val="24"/>
          <w:szCs w:val="24"/>
        </w:rPr>
        <w:t xml:space="preserve"> филиалом </w:t>
      </w:r>
      <w:r w:rsidR="000D7E5D" w:rsidRPr="005456FE">
        <w:rPr>
          <w:rFonts w:cs="Times New Roman"/>
          <w:sz w:val="24"/>
          <w:szCs w:val="24"/>
        </w:rPr>
        <w:t>Кадастровой палаты</w:t>
      </w:r>
      <w:r w:rsidR="00756DB0" w:rsidRPr="005456FE">
        <w:rPr>
          <w:rFonts w:cs="Times New Roman"/>
          <w:sz w:val="24"/>
          <w:szCs w:val="24"/>
        </w:rPr>
        <w:t xml:space="preserve"> по Липецкой области</w:t>
      </w:r>
      <w:r w:rsidRPr="005456FE">
        <w:rPr>
          <w:rFonts w:cs="Times New Roman"/>
          <w:sz w:val="24"/>
          <w:szCs w:val="24"/>
        </w:rPr>
        <w:t xml:space="preserve"> </w:t>
      </w:r>
      <w:r w:rsidR="000D7E5D" w:rsidRPr="005456FE">
        <w:rPr>
          <w:rFonts w:cs="Times New Roman"/>
          <w:sz w:val="24"/>
          <w:szCs w:val="24"/>
        </w:rPr>
        <w:t>сокращены</w:t>
      </w:r>
      <w:r w:rsidR="0061071C" w:rsidRPr="005456FE">
        <w:rPr>
          <w:rFonts w:cs="Times New Roman"/>
          <w:sz w:val="24"/>
          <w:szCs w:val="24"/>
        </w:rPr>
        <w:t xml:space="preserve"> сроки рассмотрения </w:t>
      </w:r>
      <w:r w:rsidRPr="005456FE">
        <w:rPr>
          <w:rFonts w:cs="Times New Roman"/>
          <w:sz w:val="24"/>
          <w:szCs w:val="24"/>
        </w:rPr>
        <w:t xml:space="preserve">запросов о предоставлении сведений, внесенных в государственный кадастр недвижимости, </w:t>
      </w:r>
      <w:r w:rsidR="001C7312" w:rsidRPr="005456FE">
        <w:rPr>
          <w:rFonts w:cs="Times New Roman"/>
          <w:sz w:val="24"/>
          <w:szCs w:val="24"/>
        </w:rPr>
        <w:t xml:space="preserve">и заявлений о кадастровом учете, </w:t>
      </w:r>
      <w:r w:rsidRPr="005456FE">
        <w:rPr>
          <w:rFonts w:cs="Times New Roman"/>
          <w:sz w:val="24"/>
          <w:szCs w:val="24"/>
        </w:rPr>
        <w:t>поданных в электронном виде</w:t>
      </w:r>
      <w:r w:rsidR="0061071C" w:rsidRPr="005456FE">
        <w:rPr>
          <w:rFonts w:cs="Times New Roman"/>
          <w:sz w:val="24"/>
          <w:szCs w:val="24"/>
        </w:rPr>
        <w:t>.</w:t>
      </w:r>
    </w:p>
    <w:p w:rsidR="00AF4A9F" w:rsidRPr="005456FE" w:rsidRDefault="00A27844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Предоставление с</w:t>
      </w:r>
      <w:r w:rsidR="0061071C" w:rsidRPr="005456FE">
        <w:rPr>
          <w:rFonts w:cs="Times New Roman"/>
          <w:sz w:val="24"/>
          <w:szCs w:val="24"/>
        </w:rPr>
        <w:t>ведени</w:t>
      </w:r>
      <w:r w:rsidRPr="005456FE">
        <w:rPr>
          <w:rFonts w:cs="Times New Roman"/>
          <w:sz w:val="24"/>
          <w:szCs w:val="24"/>
        </w:rPr>
        <w:t>й</w:t>
      </w:r>
      <w:r w:rsidR="0061071C" w:rsidRPr="005456FE">
        <w:rPr>
          <w:rFonts w:cs="Times New Roman"/>
          <w:sz w:val="24"/>
          <w:szCs w:val="24"/>
        </w:rPr>
        <w:t xml:space="preserve"> по </w:t>
      </w:r>
      <w:r w:rsidR="001A782A" w:rsidRPr="005456FE">
        <w:rPr>
          <w:rFonts w:cs="Times New Roman"/>
          <w:sz w:val="24"/>
          <w:szCs w:val="24"/>
        </w:rPr>
        <w:t xml:space="preserve">таким </w:t>
      </w:r>
      <w:r w:rsidR="0061071C" w:rsidRPr="005456FE">
        <w:rPr>
          <w:rFonts w:cs="Times New Roman"/>
          <w:sz w:val="24"/>
          <w:szCs w:val="24"/>
        </w:rPr>
        <w:t>запросам</w:t>
      </w:r>
      <w:r w:rsidR="001A782A" w:rsidRPr="005456FE">
        <w:rPr>
          <w:rFonts w:cs="Times New Roman"/>
          <w:sz w:val="24"/>
          <w:szCs w:val="24"/>
        </w:rPr>
        <w:t xml:space="preserve"> </w:t>
      </w:r>
      <w:r w:rsidR="009031ED" w:rsidRPr="005456FE">
        <w:rPr>
          <w:rFonts w:cs="Times New Roman"/>
          <w:sz w:val="24"/>
          <w:szCs w:val="24"/>
        </w:rPr>
        <w:t xml:space="preserve">в виде </w:t>
      </w:r>
      <w:r w:rsidR="0061071C" w:rsidRPr="005456FE">
        <w:rPr>
          <w:rFonts w:cs="Times New Roman"/>
          <w:sz w:val="24"/>
          <w:szCs w:val="24"/>
        </w:rPr>
        <w:t xml:space="preserve">кадастрового </w:t>
      </w:r>
      <w:r w:rsidR="00111BDF" w:rsidRPr="005456FE">
        <w:rPr>
          <w:rFonts w:cs="Times New Roman"/>
          <w:sz w:val="24"/>
          <w:szCs w:val="24"/>
        </w:rPr>
        <w:t xml:space="preserve">паспорта, </w:t>
      </w:r>
      <w:r w:rsidR="00325918" w:rsidRPr="005456FE">
        <w:rPr>
          <w:rFonts w:cs="Times New Roman"/>
          <w:sz w:val="24"/>
          <w:szCs w:val="24"/>
        </w:rPr>
        <w:t xml:space="preserve">кадастровой выписки </w:t>
      </w:r>
      <w:r w:rsidR="00111BDF" w:rsidRPr="005456FE">
        <w:rPr>
          <w:rFonts w:cs="Times New Roman"/>
          <w:sz w:val="24"/>
          <w:szCs w:val="24"/>
        </w:rPr>
        <w:t>и кадастровой справки о кадастровой стоимости</w:t>
      </w:r>
      <w:r w:rsidR="009031ED" w:rsidRPr="005456FE">
        <w:rPr>
          <w:rFonts w:cs="Times New Roman"/>
          <w:sz w:val="24"/>
          <w:szCs w:val="24"/>
        </w:rPr>
        <w:t xml:space="preserve"> </w:t>
      </w:r>
      <w:r w:rsidRPr="005456FE">
        <w:rPr>
          <w:rFonts w:cs="Times New Roman"/>
          <w:sz w:val="24"/>
          <w:szCs w:val="24"/>
        </w:rPr>
        <w:t>осуществляется</w:t>
      </w:r>
      <w:r w:rsidR="0061071C" w:rsidRPr="005456FE">
        <w:rPr>
          <w:rFonts w:cs="Times New Roman"/>
          <w:sz w:val="24"/>
          <w:szCs w:val="24"/>
        </w:rPr>
        <w:t xml:space="preserve"> в срок </w:t>
      </w:r>
      <w:r w:rsidR="009031ED" w:rsidRPr="005456FE">
        <w:rPr>
          <w:rFonts w:cs="Times New Roman"/>
          <w:sz w:val="24"/>
          <w:szCs w:val="24"/>
        </w:rPr>
        <w:t>не более 4 рабочих дней.</w:t>
      </w:r>
      <w:r w:rsidR="0061071C" w:rsidRPr="005456FE">
        <w:rPr>
          <w:rFonts w:cs="Times New Roman"/>
          <w:sz w:val="24"/>
          <w:szCs w:val="24"/>
        </w:rPr>
        <w:t xml:space="preserve"> </w:t>
      </w:r>
      <w:r w:rsidR="000D7E5D" w:rsidRPr="005456FE">
        <w:rPr>
          <w:rFonts w:cs="Times New Roman"/>
          <w:sz w:val="24"/>
          <w:szCs w:val="24"/>
        </w:rPr>
        <w:t>К</w:t>
      </w:r>
      <w:r w:rsidR="0061071C" w:rsidRPr="005456FE">
        <w:rPr>
          <w:rFonts w:cs="Times New Roman"/>
          <w:sz w:val="24"/>
          <w:szCs w:val="24"/>
        </w:rPr>
        <w:t>адастров</w:t>
      </w:r>
      <w:r w:rsidR="000D7E5D" w:rsidRPr="005456FE">
        <w:rPr>
          <w:rFonts w:cs="Times New Roman"/>
          <w:sz w:val="24"/>
          <w:szCs w:val="24"/>
        </w:rPr>
        <w:t>ый</w:t>
      </w:r>
      <w:r w:rsidR="0061071C" w:rsidRPr="005456FE">
        <w:rPr>
          <w:rFonts w:cs="Times New Roman"/>
          <w:sz w:val="24"/>
          <w:szCs w:val="24"/>
        </w:rPr>
        <w:t xml:space="preserve"> план территории </w:t>
      </w:r>
      <w:r w:rsidR="000D7E5D" w:rsidRPr="005456FE">
        <w:rPr>
          <w:rFonts w:cs="Times New Roman"/>
          <w:sz w:val="24"/>
          <w:szCs w:val="24"/>
        </w:rPr>
        <w:t>предоставляется</w:t>
      </w:r>
      <w:r w:rsidR="0061071C" w:rsidRPr="005456FE">
        <w:rPr>
          <w:rFonts w:cs="Times New Roman"/>
          <w:sz w:val="24"/>
          <w:szCs w:val="24"/>
        </w:rPr>
        <w:t xml:space="preserve"> </w:t>
      </w:r>
      <w:r w:rsidR="000D7E5D" w:rsidRPr="005456FE">
        <w:rPr>
          <w:rFonts w:cs="Times New Roman"/>
          <w:sz w:val="24"/>
          <w:szCs w:val="24"/>
        </w:rPr>
        <w:t xml:space="preserve">в течение </w:t>
      </w:r>
      <w:r w:rsidR="009031ED" w:rsidRPr="005456FE">
        <w:rPr>
          <w:rFonts w:cs="Times New Roman"/>
          <w:sz w:val="24"/>
          <w:szCs w:val="24"/>
        </w:rPr>
        <w:t>не более 10 рабочих дней.</w:t>
      </w:r>
      <w:r w:rsidR="001C7312" w:rsidRPr="005456FE">
        <w:rPr>
          <w:rFonts w:cs="Times New Roman"/>
          <w:sz w:val="24"/>
          <w:szCs w:val="24"/>
        </w:rPr>
        <w:t xml:space="preserve"> Срок постановки на кадастровый учет и учета изменений объекта недвижимости составляет не более 7 </w:t>
      </w:r>
      <w:r w:rsidR="00E04C62" w:rsidRPr="005456FE">
        <w:rPr>
          <w:rFonts w:cs="Times New Roman"/>
          <w:sz w:val="24"/>
          <w:szCs w:val="24"/>
        </w:rPr>
        <w:t xml:space="preserve">рабочих </w:t>
      </w:r>
      <w:r w:rsidR="001C7312" w:rsidRPr="005456FE">
        <w:rPr>
          <w:rFonts w:cs="Times New Roman"/>
          <w:sz w:val="24"/>
          <w:szCs w:val="24"/>
        </w:rPr>
        <w:t>дней.</w:t>
      </w:r>
    </w:p>
    <w:p w:rsidR="007B2377" w:rsidRPr="005456FE" w:rsidRDefault="007B2377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 xml:space="preserve">При подаче запроса в офис приема документов срок предоставления сведений </w:t>
      </w:r>
      <w:r w:rsidR="007E46D0" w:rsidRPr="005456FE">
        <w:rPr>
          <w:rFonts w:cs="Times New Roman"/>
          <w:sz w:val="24"/>
          <w:szCs w:val="24"/>
        </w:rPr>
        <w:t>осуществляется в течение</w:t>
      </w:r>
      <w:r w:rsidRPr="005456FE">
        <w:rPr>
          <w:rFonts w:cs="Times New Roman"/>
          <w:sz w:val="24"/>
          <w:szCs w:val="24"/>
        </w:rPr>
        <w:t xml:space="preserve"> 5 и</w:t>
      </w:r>
      <w:r w:rsidR="001C7312" w:rsidRPr="005456FE">
        <w:rPr>
          <w:rFonts w:cs="Times New Roman"/>
          <w:sz w:val="24"/>
          <w:szCs w:val="24"/>
        </w:rPr>
        <w:t xml:space="preserve"> 15 рабочих дней соответственно, а заявления о кадастровом учете рассматриваются в течение 10 рабочих дней.</w:t>
      </w:r>
    </w:p>
    <w:p w:rsidR="00AF4A9F" w:rsidRPr="005456FE" w:rsidRDefault="009031ED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Сведения</w:t>
      </w:r>
      <w:r w:rsidR="0067685D" w:rsidRPr="005456FE">
        <w:rPr>
          <w:rFonts w:cs="Times New Roman"/>
          <w:sz w:val="24"/>
          <w:szCs w:val="24"/>
        </w:rPr>
        <w:t xml:space="preserve"> </w:t>
      </w:r>
      <w:r w:rsidRPr="005456FE">
        <w:rPr>
          <w:rFonts w:cs="Times New Roman"/>
          <w:sz w:val="24"/>
          <w:szCs w:val="24"/>
        </w:rPr>
        <w:t xml:space="preserve">в виде электронного документа идентичны сведениям на бумажном носителе, при этом размер платы за документ в электронном виде </w:t>
      </w:r>
      <w:r w:rsidR="0067685D" w:rsidRPr="005456FE">
        <w:rPr>
          <w:rFonts w:cs="Times New Roman"/>
          <w:sz w:val="24"/>
          <w:szCs w:val="24"/>
        </w:rPr>
        <w:t xml:space="preserve">значительно </w:t>
      </w:r>
      <w:r w:rsidRPr="005456FE">
        <w:rPr>
          <w:rFonts w:cs="Times New Roman"/>
          <w:sz w:val="24"/>
          <w:szCs w:val="24"/>
        </w:rPr>
        <w:t>меньше. Например, для физического лица стоимость выписки об объекте недвижимости в виде бумажного документа составляет 400 рублей, а в электронном виде – 150 рублей.</w:t>
      </w:r>
    </w:p>
    <w:p w:rsidR="006A1905" w:rsidRPr="005456FE" w:rsidRDefault="001A782A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 xml:space="preserve">Кроме того, </w:t>
      </w:r>
      <w:r w:rsidR="007157E4" w:rsidRPr="005456FE">
        <w:rPr>
          <w:rFonts w:cs="Times New Roman"/>
          <w:sz w:val="24"/>
          <w:szCs w:val="24"/>
        </w:rPr>
        <w:t xml:space="preserve">одним из преимуществ </w:t>
      </w:r>
      <w:r w:rsidRPr="005456FE">
        <w:rPr>
          <w:rFonts w:cs="Times New Roman"/>
          <w:sz w:val="24"/>
          <w:szCs w:val="24"/>
        </w:rPr>
        <w:t>использовани</w:t>
      </w:r>
      <w:r w:rsidR="007157E4" w:rsidRPr="005456FE">
        <w:rPr>
          <w:rFonts w:cs="Times New Roman"/>
          <w:sz w:val="24"/>
          <w:szCs w:val="24"/>
        </w:rPr>
        <w:t>я</w:t>
      </w:r>
      <w:r w:rsidRPr="005456FE">
        <w:rPr>
          <w:rFonts w:cs="Times New Roman"/>
          <w:sz w:val="24"/>
          <w:szCs w:val="24"/>
        </w:rPr>
        <w:t xml:space="preserve"> </w:t>
      </w:r>
      <w:r w:rsidR="00325918" w:rsidRPr="005456FE">
        <w:rPr>
          <w:rFonts w:cs="Times New Roman"/>
          <w:sz w:val="24"/>
          <w:szCs w:val="24"/>
        </w:rPr>
        <w:t xml:space="preserve">электронных сервисов </w:t>
      </w:r>
      <w:r w:rsidR="00834BE0" w:rsidRPr="005456FE">
        <w:rPr>
          <w:rFonts w:cs="Times New Roman"/>
          <w:sz w:val="24"/>
          <w:szCs w:val="24"/>
        </w:rPr>
        <w:t>Росреестра является возможность отслеживания статуса поданного запроса</w:t>
      </w:r>
      <w:r w:rsidR="007157E4" w:rsidRPr="005456FE">
        <w:rPr>
          <w:rFonts w:cs="Times New Roman"/>
          <w:sz w:val="24"/>
          <w:szCs w:val="24"/>
        </w:rPr>
        <w:t xml:space="preserve"> или заявления</w:t>
      </w:r>
      <w:r w:rsidR="00834BE0" w:rsidRPr="005456FE">
        <w:rPr>
          <w:rFonts w:cs="Times New Roman"/>
          <w:sz w:val="24"/>
          <w:szCs w:val="24"/>
        </w:rPr>
        <w:t>.</w:t>
      </w:r>
    </w:p>
    <w:p w:rsidR="00E04C62" w:rsidRPr="005456FE" w:rsidRDefault="00E04C62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При подаче вышеуказанных заявлений</w:t>
      </w:r>
      <w:r w:rsidR="00543213" w:rsidRPr="005456FE">
        <w:rPr>
          <w:rFonts w:cs="Times New Roman"/>
          <w:sz w:val="24"/>
          <w:szCs w:val="24"/>
        </w:rPr>
        <w:t xml:space="preserve"> о кадастровом учете</w:t>
      </w:r>
      <w:r w:rsidRPr="005456FE">
        <w:rPr>
          <w:rFonts w:cs="Times New Roman"/>
          <w:sz w:val="24"/>
          <w:szCs w:val="24"/>
        </w:rPr>
        <w:t xml:space="preserve"> необходимо наличие у заявителя электронно-цифровой подписи. При её отсутствии для подачи заявлений с использованием электронных сервисов Росреестра можно обратиться к кадастровому инженеру, с которым заявителем заключен договор подряда на выполнение кадастровых работ.</w:t>
      </w:r>
    </w:p>
    <w:p w:rsidR="00543213" w:rsidRPr="005456FE" w:rsidRDefault="00543213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Также сообщаем, что на официальном сайте Росреестра запущен в работу сервис, с помощью которого реализована возможность получения сведений, внесенных в государственный кадастр недвижимости, посредством доступа к информационному ресурсу, содержащему сведения государственного кадастра недвижимости.</w:t>
      </w:r>
    </w:p>
    <w:p w:rsidR="00543213" w:rsidRPr="005456FE" w:rsidRDefault="00543213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 xml:space="preserve">Доступ к информационному ресурсу государственного кадастра недвижимости обеспечивается посредством уникального кода – ключа доступа, </w:t>
      </w:r>
      <w:proofErr w:type="gramStart"/>
      <w:r w:rsidRPr="005456FE">
        <w:rPr>
          <w:rFonts w:cs="Times New Roman"/>
          <w:sz w:val="24"/>
          <w:szCs w:val="24"/>
        </w:rPr>
        <w:t>запрос</w:t>
      </w:r>
      <w:proofErr w:type="gramEnd"/>
      <w:r w:rsidRPr="005456FE">
        <w:rPr>
          <w:rFonts w:cs="Times New Roman"/>
          <w:sz w:val="24"/>
          <w:szCs w:val="24"/>
        </w:rPr>
        <w:t xml:space="preserve"> на получение которого также можно заполнить на официальном сайте Росреестра.</w:t>
      </w:r>
    </w:p>
    <w:p w:rsidR="00543213" w:rsidRPr="005456FE" w:rsidRDefault="00543213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lastRenderedPageBreak/>
        <w:t>Сервис «Сведения из информационного ресурса ГКН» представляет наибольший интерес для круга заявителей, которым необходимо многократно запрашивать    сведения,    внесенные   в   государственный   кадастр   недвижимости. Сведения по запросам предоставляются в режиме реального времени.</w:t>
      </w:r>
    </w:p>
    <w:p w:rsidR="00E04C62" w:rsidRPr="005456FE" w:rsidRDefault="00E04C62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5456FE">
        <w:rPr>
          <w:rFonts w:cs="Times New Roman"/>
          <w:sz w:val="24"/>
          <w:szCs w:val="24"/>
        </w:rPr>
        <w:t>Ещё одним направлением в развитии оказания государственных услуг является внутриведомственное и межведомственное взаимодействие, которое осуществляется между филиалом ФГБУ «ФКП Росреестра» по Липецкой области, Управлением Росреестра по Липецкой области, органами местного самоуправления, органами государственной власти Липецкой области с целью обеспечения удобства заявителей при получении государственных услуг и представляет собой обмен документами и информацией, в том числе и в электронной форме.</w:t>
      </w:r>
      <w:proofErr w:type="gramEnd"/>
    </w:p>
    <w:p w:rsidR="00E04C62" w:rsidRPr="005456FE" w:rsidRDefault="00E04C62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Так, например, при подаче заявления и документов на регистрацию прав на недвижимое имущество, кадастровый паспорт объекта недвижимости запрашивается органом регистрации прав в органе кадастрового учета в рамках внутриведомственного взаимодействия, и предоставление его заявителем не является обязательным.</w:t>
      </w:r>
    </w:p>
    <w:p w:rsidR="00E04C62" w:rsidRPr="005456FE" w:rsidRDefault="00E04C62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Так же не требуется предоставление кадастрового паспорта объекта недвижимости и документов о регистрации прав при обращении граждан в органы власти и местного самоуправления с целью предоставления земельного участка.</w:t>
      </w:r>
    </w:p>
    <w:p w:rsidR="00543213" w:rsidRPr="005456FE" w:rsidRDefault="006C7ED2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Кроме того, с</w:t>
      </w:r>
      <w:r w:rsidR="00FD5D97" w:rsidRPr="005456FE">
        <w:rPr>
          <w:rFonts w:cs="Times New Roman"/>
          <w:sz w:val="24"/>
          <w:szCs w:val="24"/>
        </w:rPr>
        <w:t xml:space="preserve"> 1 января 201</w:t>
      </w:r>
      <w:r w:rsidR="00756D5C" w:rsidRPr="005456FE">
        <w:rPr>
          <w:rFonts w:cs="Times New Roman"/>
          <w:sz w:val="24"/>
          <w:szCs w:val="24"/>
        </w:rPr>
        <w:t>6</w:t>
      </w:r>
      <w:r w:rsidR="00FD5D97" w:rsidRPr="005456FE">
        <w:rPr>
          <w:rFonts w:cs="Times New Roman"/>
          <w:sz w:val="24"/>
          <w:szCs w:val="24"/>
        </w:rPr>
        <w:t xml:space="preserve"> года </w:t>
      </w:r>
      <w:r w:rsidR="0067685D" w:rsidRPr="005456FE">
        <w:rPr>
          <w:rFonts w:cs="Times New Roman"/>
          <w:sz w:val="24"/>
          <w:szCs w:val="24"/>
        </w:rPr>
        <w:t xml:space="preserve">филиалом </w:t>
      </w:r>
      <w:r w:rsidR="00FD5D97" w:rsidRPr="005456FE">
        <w:rPr>
          <w:rFonts w:cs="Times New Roman"/>
          <w:sz w:val="24"/>
          <w:szCs w:val="24"/>
        </w:rPr>
        <w:t>Кадастровой палат</w:t>
      </w:r>
      <w:r w:rsidR="0067685D" w:rsidRPr="005456FE">
        <w:rPr>
          <w:rFonts w:cs="Times New Roman"/>
          <w:sz w:val="24"/>
          <w:szCs w:val="24"/>
        </w:rPr>
        <w:t>ы</w:t>
      </w:r>
      <w:r w:rsidR="00FD5D97" w:rsidRPr="005456FE">
        <w:rPr>
          <w:rFonts w:cs="Times New Roman"/>
          <w:sz w:val="24"/>
          <w:szCs w:val="24"/>
        </w:rPr>
        <w:t xml:space="preserve"> по Липецкой области также будет осуществляться предоставление сведений из Единого государственного реестра прав</w:t>
      </w:r>
      <w:r w:rsidR="00543213" w:rsidRPr="005456FE">
        <w:rPr>
          <w:rFonts w:cs="Times New Roman"/>
          <w:sz w:val="24"/>
          <w:szCs w:val="24"/>
        </w:rPr>
        <w:t>.</w:t>
      </w:r>
    </w:p>
    <w:p w:rsidR="00EC02E4" w:rsidRPr="005456FE" w:rsidRDefault="00543213" w:rsidP="008854A5">
      <w:pPr>
        <w:spacing w:after="0"/>
        <w:ind w:left="-851" w:firstLine="851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5456FE">
        <w:rPr>
          <w:rFonts w:cs="Times New Roman"/>
          <w:sz w:val="24"/>
          <w:szCs w:val="24"/>
        </w:rPr>
        <w:t xml:space="preserve">Сведения из Единого государственного реестра прав будут предоставляться в виде </w:t>
      </w:r>
      <w:r w:rsidR="00D166B8" w:rsidRPr="005456FE">
        <w:rPr>
          <w:rFonts w:cs="Times New Roman"/>
          <w:sz w:val="24"/>
          <w:szCs w:val="24"/>
        </w:rPr>
        <w:t xml:space="preserve">выписки, содержащей общедоступные сведения об объекте недвижимого имущества; </w:t>
      </w:r>
      <w:r w:rsidR="000D7E5D" w:rsidRPr="005456FE">
        <w:rPr>
          <w:rFonts w:cs="Times New Roman"/>
          <w:sz w:val="24"/>
          <w:szCs w:val="24"/>
        </w:rPr>
        <w:t xml:space="preserve">выписки </w:t>
      </w:r>
      <w:r w:rsidR="00D166B8" w:rsidRPr="005456FE">
        <w:rPr>
          <w:rFonts w:cs="Times New Roman"/>
          <w:sz w:val="24"/>
          <w:szCs w:val="24"/>
        </w:rPr>
        <w:t xml:space="preserve">о переходе прав на объект недвижимого имущества; </w:t>
      </w:r>
      <w:r w:rsidR="000D7E5D" w:rsidRPr="005456FE">
        <w:rPr>
          <w:rFonts w:cs="Times New Roman"/>
          <w:sz w:val="24"/>
          <w:szCs w:val="24"/>
        </w:rPr>
        <w:t xml:space="preserve">выписки </w:t>
      </w:r>
      <w:r w:rsidR="00D166B8" w:rsidRPr="005456FE">
        <w:rPr>
          <w:rFonts w:cs="Times New Roman"/>
          <w:sz w:val="24"/>
          <w:szCs w:val="24"/>
        </w:rPr>
        <w:t xml:space="preserve">о правах отдельного лица на имевшиеся (имеющиеся) у него объекты недвижимого имущества; </w:t>
      </w:r>
      <w:r w:rsidR="000D7E5D" w:rsidRPr="005456FE">
        <w:rPr>
          <w:rFonts w:cs="Times New Roman"/>
          <w:sz w:val="24"/>
          <w:szCs w:val="24"/>
        </w:rPr>
        <w:t xml:space="preserve">выписки </w:t>
      </w:r>
      <w:r w:rsidR="00D166B8" w:rsidRPr="005456FE">
        <w:rPr>
          <w:rFonts w:cs="Times New Roman"/>
          <w:sz w:val="24"/>
          <w:szCs w:val="24"/>
        </w:rPr>
        <w:t>о признании правообладателя недееспособным или ограниченно дееспособным, справки о лицах, получивших сведения об</w:t>
      </w:r>
      <w:r w:rsidRPr="005456FE">
        <w:rPr>
          <w:rFonts w:cs="Times New Roman"/>
          <w:sz w:val="24"/>
          <w:szCs w:val="24"/>
        </w:rPr>
        <w:t xml:space="preserve"> объекте недвижимого имущества. </w:t>
      </w:r>
      <w:proofErr w:type="gramEnd"/>
    </w:p>
    <w:p w:rsidR="0019226D" w:rsidRPr="005456FE" w:rsidRDefault="0019226D" w:rsidP="0019226D">
      <w:pPr>
        <w:spacing w:after="0"/>
        <w:ind w:left="-851" w:firstLine="540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>Запросить вышеуказанные сведения также можно через официальный сайт Росреестра.</w:t>
      </w:r>
    </w:p>
    <w:p w:rsidR="00EC02E4" w:rsidRPr="005456FE" w:rsidRDefault="0019226D" w:rsidP="008854A5">
      <w:pPr>
        <w:pStyle w:val="ConsPlusNormal"/>
        <w:spacing w:line="276" w:lineRule="auto"/>
        <w:ind w:left="-851" w:firstLine="540"/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5456FE">
        <w:rPr>
          <w:rFonts w:asciiTheme="minorHAnsi" w:hAnsiTheme="minorHAnsi"/>
          <w:sz w:val="24"/>
          <w:szCs w:val="24"/>
        </w:rPr>
        <w:t xml:space="preserve">Также на официальном сайте Росреестра с помощью сервиса «Сведения из информационного ресурса ЕГРП» заявителем может быть запрошен ключ доступа к ИР ЕГРП для получения </w:t>
      </w:r>
      <w:r w:rsidR="008854A5" w:rsidRPr="005456FE">
        <w:rPr>
          <w:rFonts w:asciiTheme="minorHAnsi" w:hAnsiTheme="minorHAnsi"/>
          <w:sz w:val="24"/>
          <w:szCs w:val="24"/>
        </w:rPr>
        <w:t>в электронном виде общедоступны</w:t>
      </w:r>
      <w:r w:rsidRPr="005456FE">
        <w:rPr>
          <w:rFonts w:asciiTheme="minorHAnsi" w:hAnsiTheme="minorHAnsi"/>
          <w:sz w:val="24"/>
          <w:szCs w:val="24"/>
        </w:rPr>
        <w:t>х</w:t>
      </w:r>
      <w:r w:rsidR="008854A5" w:rsidRPr="005456FE">
        <w:rPr>
          <w:rFonts w:asciiTheme="minorHAnsi" w:hAnsiTheme="minorHAnsi"/>
          <w:sz w:val="24"/>
          <w:szCs w:val="24"/>
        </w:rPr>
        <w:t xml:space="preserve"> </w:t>
      </w:r>
      <w:r w:rsidR="00543213" w:rsidRPr="005456FE">
        <w:rPr>
          <w:rFonts w:asciiTheme="minorHAnsi" w:hAnsiTheme="minorHAnsi"/>
          <w:sz w:val="24"/>
          <w:szCs w:val="24"/>
        </w:rPr>
        <w:t>сведени</w:t>
      </w:r>
      <w:r w:rsidRPr="005456FE">
        <w:rPr>
          <w:rFonts w:asciiTheme="minorHAnsi" w:hAnsiTheme="minorHAnsi"/>
          <w:sz w:val="24"/>
          <w:szCs w:val="24"/>
        </w:rPr>
        <w:t>й</w:t>
      </w:r>
      <w:r w:rsidR="00543213" w:rsidRPr="005456FE">
        <w:rPr>
          <w:rFonts w:asciiTheme="minorHAnsi" w:hAnsiTheme="minorHAnsi"/>
          <w:sz w:val="24"/>
          <w:szCs w:val="24"/>
        </w:rPr>
        <w:t xml:space="preserve"> </w:t>
      </w:r>
      <w:r w:rsidR="008854A5" w:rsidRPr="005456FE">
        <w:rPr>
          <w:rFonts w:asciiTheme="minorHAnsi" w:hAnsiTheme="minorHAnsi"/>
          <w:sz w:val="24"/>
          <w:szCs w:val="24"/>
        </w:rPr>
        <w:t>Е</w:t>
      </w:r>
      <w:r w:rsidR="00EC02E4" w:rsidRPr="005456FE">
        <w:rPr>
          <w:rFonts w:asciiTheme="minorHAnsi" w:hAnsiTheme="minorHAnsi"/>
          <w:sz w:val="24"/>
          <w:szCs w:val="24"/>
        </w:rPr>
        <w:t>диного государственного реестра</w:t>
      </w:r>
      <w:r w:rsidR="008854A5" w:rsidRPr="005456FE">
        <w:rPr>
          <w:rFonts w:asciiTheme="minorHAnsi" w:hAnsiTheme="minorHAnsi"/>
          <w:sz w:val="24"/>
          <w:szCs w:val="24"/>
        </w:rPr>
        <w:t xml:space="preserve"> прав, а именно:</w:t>
      </w:r>
      <w:r w:rsidR="00EC02E4" w:rsidRPr="005456FE">
        <w:rPr>
          <w:rFonts w:asciiTheme="minorHAnsi" w:hAnsiTheme="minorHAnsi"/>
          <w:sz w:val="24"/>
          <w:szCs w:val="24"/>
        </w:rPr>
        <w:t xml:space="preserve"> </w:t>
      </w:r>
      <w:r w:rsidR="008854A5" w:rsidRPr="005456FE">
        <w:rPr>
          <w:rFonts w:asciiTheme="minorHAnsi" w:hAnsiTheme="minorHAnsi"/>
          <w:sz w:val="24"/>
          <w:szCs w:val="24"/>
        </w:rPr>
        <w:t>сведени</w:t>
      </w:r>
      <w:r w:rsidRPr="005456FE">
        <w:rPr>
          <w:rFonts w:asciiTheme="minorHAnsi" w:hAnsiTheme="minorHAnsi"/>
          <w:sz w:val="24"/>
          <w:szCs w:val="24"/>
        </w:rPr>
        <w:t>й</w:t>
      </w:r>
      <w:r w:rsidR="008854A5" w:rsidRPr="005456FE">
        <w:rPr>
          <w:rFonts w:asciiTheme="minorHAnsi" w:hAnsiTheme="minorHAnsi"/>
          <w:sz w:val="24"/>
          <w:szCs w:val="24"/>
        </w:rPr>
        <w:t xml:space="preserve"> о зарегистрированных правах на объект недвижимости, сведени</w:t>
      </w:r>
      <w:r w:rsidRPr="005456FE">
        <w:rPr>
          <w:rFonts w:asciiTheme="minorHAnsi" w:hAnsiTheme="minorHAnsi"/>
          <w:sz w:val="24"/>
          <w:szCs w:val="24"/>
        </w:rPr>
        <w:t>й</w:t>
      </w:r>
      <w:r w:rsidR="008854A5" w:rsidRPr="005456FE">
        <w:rPr>
          <w:rFonts w:asciiTheme="minorHAnsi" w:hAnsiTheme="minorHAnsi"/>
          <w:sz w:val="24"/>
          <w:szCs w:val="24"/>
        </w:rPr>
        <w:t xml:space="preserve"> о переходе прав на объект недвижимого имущества, </w:t>
      </w:r>
      <w:r w:rsidR="00EC02E4" w:rsidRPr="005456FE">
        <w:rPr>
          <w:rFonts w:asciiTheme="minorHAnsi" w:hAnsiTheme="minorHAnsi"/>
          <w:sz w:val="24"/>
          <w:szCs w:val="24"/>
        </w:rPr>
        <w:t>либо сведени</w:t>
      </w:r>
      <w:r w:rsidRPr="005456FE">
        <w:rPr>
          <w:rFonts w:asciiTheme="minorHAnsi" w:hAnsiTheme="minorHAnsi"/>
          <w:sz w:val="24"/>
          <w:szCs w:val="24"/>
        </w:rPr>
        <w:t>й</w:t>
      </w:r>
      <w:r w:rsidR="00EC02E4" w:rsidRPr="005456FE">
        <w:rPr>
          <w:rFonts w:asciiTheme="minorHAnsi" w:hAnsiTheme="minorHAnsi"/>
          <w:sz w:val="24"/>
          <w:szCs w:val="24"/>
        </w:rPr>
        <w:t xml:space="preserve"> о правах отдельного лица на имеющиеся (имевшиеся) у</w:t>
      </w:r>
      <w:proofErr w:type="gramEnd"/>
      <w:r w:rsidR="00EC02E4" w:rsidRPr="005456FE">
        <w:rPr>
          <w:rFonts w:asciiTheme="minorHAnsi" w:hAnsiTheme="minorHAnsi"/>
          <w:sz w:val="24"/>
          <w:szCs w:val="24"/>
        </w:rPr>
        <w:t xml:space="preserve"> него объекты недвижимого имущества (при наличии у заявителя права на получение таких сведений).</w:t>
      </w:r>
    </w:p>
    <w:p w:rsidR="00ED03E4" w:rsidRPr="005456FE" w:rsidRDefault="005D3438" w:rsidP="008854A5">
      <w:pPr>
        <w:spacing w:after="0"/>
        <w:ind w:left="-851" w:firstLine="540"/>
        <w:contextualSpacing/>
        <w:jc w:val="both"/>
        <w:rPr>
          <w:rFonts w:cs="Times New Roman"/>
          <w:sz w:val="24"/>
          <w:szCs w:val="24"/>
        </w:rPr>
      </w:pPr>
      <w:r w:rsidRPr="005456FE">
        <w:rPr>
          <w:rFonts w:cs="Times New Roman"/>
          <w:sz w:val="24"/>
          <w:szCs w:val="24"/>
        </w:rPr>
        <w:t xml:space="preserve">В заключение </w:t>
      </w:r>
      <w:r w:rsidR="000C1DC7" w:rsidRPr="005456FE">
        <w:rPr>
          <w:rFonts w:cs="Times New Roman"/>
          <w:sz w:val="24"/>
          <w:szCs w:val="24"/>
        </w:rPr>
        <w:t xml:space="preserve">можно сказать, что </w:t>
      </w:r>
      <w:r w:rsidR="00C4650E" w:rsidRPr="005456FE">
        <w:rPr>
          <w:rFonts w:cs="Times New Roman"/>
          <w:sz w:val="24"/>
          <w:szCs w:val="24"/>
        </w:rPr>
        <w:t xml:space="preserve">развитие сервисов, обеспечивающих </w:t>
      </w:r>
      <w:r w:rsidR="000C1DC7" w:rsidRPr="005456FE">
        <w:rPr>
          <w:rFonts w:cs="Times New Roman"/>
          <w:sz w:val="24"/>
          <w:szCs w:val="24"/>
        </w:rPr>
        <w:t>получени</w:t>
      </w:r>
      <w:r w:rsidR="00C4650E" w:rsidRPr="005456FE">
        <w:rPr>
          <w:rFonts w:cs="Times New Roman"/>
          <w:sz w:val="24"/>
          <w:szCs w:val="24"/>
        </w:rPr>
        <w:t>е</w:t>
      </w:r>
      <w:r w:rsidR="000C1DC7" w:rsidRPr="005456FE">
        <w:rPr>
          <w:rFonts w:cs="Times New Roman"/>
          <w:sz w:val="24"/>
          <w:szCs w:val="24"/>
        </w:rPr>
        <w:t xml:space="preserve"> государственных услуг с использованием </w:t>
      </w:r>
      <w:r w:rsidR="00C4650E" w:rsidRPr="005456FE">
        <w:rPr>
          <w:rFonts w:cs="Times New Roman"/>
          <w:sz w:val="24"/>
          <w:szCs w:val="24"/>
        </w:rPr>
        <w:t>Интернет-ресурсов</w:t>
      </w:r>
      <w:r w:rsidR="000C1DC7" w:rsidRPr="005456FE">
        <w:rPr>
          <w:rFonts w:cs="Times New Roman"/>
          <w:sz w:val="24"/>
          <w:szCs w:val="24"/>
        </w:rPr>
        <w:t xml:space="preserve">, </w:t>
      </w:r>
      <w:r w:rsidR="00C4650E" w:rsidRPr="005456FE">
        <w:rPr>
          <w:rFonts w:cs="Times New Roman"/>
          <w:sz w:val="24"/>
          <w:szCs w:val="24"/>
        </w:rPr>
        <w:t>направлено на снижение</w:t>
      </w:r>
      <w:r w:rsidR="000C1DC7" w:rsidRPr="005456FE">
        <w:rPr>
          <w:rFonts w:cs="Times New Roman"/>
          <w:sz w:val="24"/>
          <w:szCs w:val="24"/>
        </w:rPr>
        <w:t xml:space="preserve"> </w:t>
      </w:r>
      <w:r w:rsidR="00C4650E" w:rsidRPr="005456FE">
        <w:rPr>
          <w:rFonts w:cs="Times New Roman"/>
          <w:sz w:val="24"/>
          <w:szCs w:val="24"/>
        </w:rPr>
        <w:t>временных и финансовых затрат заявителей, а также на обеспечение максимального комфорта при получении государственных услуг.</w:t>
      </w:r>
    </w:p>
    <w:sectPr w:rsidR="00ED03E4" w:rsidRPr="005456FE" w:rsidSect="000660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6"/>
    <w:rsid w:val="00057F5D"/>
    <w:rsid w:val="000660AA"/>
    <w:rsid w:val="000C1DC7"/>
    <w:rsid w:val="000D242B"/>
    <w:rsid w:val="000D7E5D"/>
    <w:rsid w:val="00111BDF"/>
    <w:rsid w:val="00175EF6"/>
    <w:rsid w:val="0018795B"/>
    <w:rsid w:val="0019226D"/>
    <w:rsid w:val="001A17E9"/>
    <w:rsid w:val="001A3691"/>
    <w:rsid w:val="001A782A"/>
    <w:rsid w:val="001C7312"/>
    <w:rsid w:val="001D5961"/>
    <w:rsid w:val="001E2304"/>
    <w:rsid w:val="001E6413"/>
    <w:rsid w:val="00300BC0"/>
    <w:rsid w:val="003234B2"/>
    <w:rsid w:val="00325918"/>
    <w:rsid w:val="003563A3"/>
    <w:rsid w:val="003648C5"/>
    <w:rsid w:val="003A7976"/>
    <w:rsid w:val="003B3A4A"/>
    <w:rsid w:val="00452E9A"/>
    <w:rsid w:val="004649F3"/>
    <w:rsid w:val="0046578F"/>
    <w:rsid w:val="004A589C"/>
    <w:rsid w:val="00517E6A"/>
    <w:rsid w:val="0052097B"/>
    <w:rsid w:val="00535195"/>
    <w:rsid w:val="005355B8"/>
    <w:rsid w:val="00543213"/>
    <w:rsid w:val="005456FE"/>
    <w:rsid w:val="005D3438"/>
    <w:rsid w:val="0061071C"/>
    <w:rsid w:val="00660C29"/>
    <w:rsid w:val="0067685D"/>
    <w:rsid w:val="006879DC"/>
    <w:rsid w:val="006A1905"/>
    <w:rsid w:val="006C0B68"/>
    <w:rsid w:val="006C7ED2"/>
    <w:rsid w:val="006E187B"/>
    <w:rsid w:val="006F55AD"/>
    <w:rsid w:val="007157E4"/>
    <w:rsid w:val="00721070"/>
    <w:rsid w:val="00745071"/>
    <w:rsid w:val="00756D5C"/>
    <w:rsid w:val="00756DB0"/>
    <w:rsid w:val="00762C0B"/>
    <w:rsid w:val="007B2377"/>
    <w:rsid w:val="007E46D0"/>
    <w:rsid w:val="00834BE0"/>
    <w:rsid w:val="008854A5"/>
    <w:rsid w:val="009031ED"/>
    <w:rsid w:val="009063C1"/>
    <w:rsid w:val="009363A7"/>
    <w:rsid w:val="009A291E"/>
    <w:rsid w:val="009D6621"/>
    <w:rsid w:val="00A27844"/>
    <w:rsid w:val="00A63957"/>
    <w:rsid w:val="00A66333"/>
    <w:rsid w:val="00A71F5E"/>
    <w:rsid w:val="00AD3C0B"/>
    <w:rsid w:val="00AF4A9F"/>
    <w:rsid w:val="00B364DA"/>
    <w:rsid w:val="00B55436"/>
    <w:rsid w:val="00C4650E"/>
    <w:rsid w:val="00C93CCE"/>
    <w:rsid w:val="00CF33AF"/>
    <w:rsid w:val="00CF7544"/>
    <w:rsid w:val="00D166B8"/>
    <w:rsid w:val="00D70009"/>
    <w:rsid w:val="00DC2E63"/>
    <w:rsid w:val="00E04C62"/>
    <w:rsid w:val="00E15F24"/>
    <w:rsid w:val="00EC02E4"/>
    <w:rsid w:val="00ED03E4"/>
    <w:rsid w:val="00EF7961"/>
    <w:rsid w:val="00F77A76"/>
    <w:rsid w:val="00F93BFA"/>
    <w:rsid w:val="00FB0C1D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61"/>
    <w:rPr>
      <w:color w:val="BA2846"/>
      <w:u w:val="single"/>
    </w:rPr>
  </w:style>
  <w:style w:type="paragraph" w:customStyle="1" w:styleId="ConsPlusNormal">
    <w:name w:val="ConsPlusNormal"/>
    <w:rsid w:val="00EC0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61"/>
    <w:rPr>
      <w:color w:val="BA2846"/>
      <w:u w:val="single"/>
    </w:rPr>
  </w:style>
  <w:style w:type="paragraph" w:customStyle="1" w:styleId="ConsPlusNormal">
    <w:name w:val="ConsPlusNormal"/>
    <w:rsid w:val="00EC0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91E6-B2FA-4BDA-BA8C-346A29AF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Medvedeva.Yana</dc:creator>
  <cp:lastModifiedBy>USER</cp:lastModifiedBy>
  <cp:revision>2</cp:revision>
  <cp:lastPrinted>2015-10-27T09:10:00Z</cp:lastPrinted>
  <dcterms:created xsi:type="dcterms:W3CDTF">2015-11-16T12:36:00Z</dcterms:created>
  <dcterms:modified xsi:type="dcterms:W3CDTF">2015-11-16T12:36:00Z</dcterms:modified>
</cp:coreProperties>
</file>